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4ED" w:rsidRDefault="003814ED">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7565"/>
      </w:tblGrid>
      <w:tr w:rsidR="003814ED" w:rsidTr="00722C97">
        <w:trPr>
          <w:trHeight w:val="2980"/>
          <w:jc w:val="center"/>
        </w:trPr>
        <w:tc>
          <w:tcPr>
            <w:tcW w:w="2875" w:type="dxa"/>
          </w:tcPr>
          <w:p w:rsidR="003814ED" w:rsidRDefault="00D14B9C">
            <w:pPr>
              <w:rPr>
                <w:rFonts w:ascii="Times New Roman" w:eastAsia="Times New Roman" w:hAnsi="Times New Roman" w:cs="Times New Roman"/>
                <w:b/>
                <w:smallCaps/>
                <w:color w:val="000000"/>
                <w:sz w:val="23"/>
                <w:szCs w:val="23"/>
                <w:highlight w:val="white"/>
              </w:rPr>
            </w:pPr>
            <w:r>
              <w:rPr>
                <w:rFonts w:ascii="Times New Roman" w:eastAsia="Times New Roman" w:hAnsi="Times New Roman" w:cs="Times New Roman"/>
                <w:b/>
                <w:smallCaps/>
                <w:color w:val="000000"/>
                <w:sz w:val="23"/>
                <w:szCs w:val="23"/>
                <w:highlight w:val="white"/>
              </w:rPr>
              <w:t>Ashley Bailey</w:t>
            </w:r>
          </w:p>
          <w:p w:rsidR="003814ED" w:rsidRDefault="00D14B9C">
            <w:pPr>
              <w:rPr>
                <w:rFonts w:ascii="Times New Roman" w:eastAsia="Times New Roman" w:hAnsi="Times New Roman" w:cs="Times New Roman"/>
                <w:color w:val="000000"/>
                <w:sz w:val="23"/>
                <w:szCs w:val="23"/>
                <w:highlight w:val="white"/>
              </w:rPr>
            </w:pPr>
            <w:r>
              <w:rPr>
                <w:noProof/>
              </w:rPr>
              <w:drawing>
                <wp:anchor distT="0" distB="0" distL="114300" distR="114300" simplePos="0" relativeHeight="251658240" behindDoc="0" locked="0" layoutInCell="1" hidden="0" allowOverlap="1">
                  <wp:simplePos x="0" y="0"/>
                  <wp:positionH relativeFrom="column">
                    <wp:posOffset>47626</wp:posOffset>
                  </wp:positionH>
                  <wp:positionV relativeFrom="paragraph">
                    <wp:posOffset>66675</wp:posOffset>
                  </wp:positionV>
                  <wp:extent cx="1233488" cy="1607578"/>
                  <wp:effectExtent l="0" t="0" r="0" b="0"/>
                  <wp:wrapSquare wrapText="bothSides" distT="0" distB="0" distL="114300" distR="114300"/>
                  <wp:docPr id="16" name="image3.jpg" descr="C:\Users\localadmin\Desktop\ashley.jpg"/>
                  <wp:cNvGraphicFramePr/>
                  <a:graphic xmlns:a="http://schemas.openxmlformats.org/drawingml/2006/main">
                    <a:graphicData uri="http://schemas.openxmlformats.org/drawingml/2006/picture">
                      <pic:pic xmlns:pic="http://schemas.openxmlformats.org/drawingml/2006/picture">
                        <pic:nvPicPr>
                          <pic:cNvPr id="0" name="image3.jpg" descr="C:\Users\localadmin\Desktop\ashley.jpg"/>
                          <pic:cNvPicPr preferRelativeResize="0"/>
                        </pic:nvPicPr>
                        <pic:blipFill>
                          <a:blip r:embed="rId7"/>
                          <a:srcRect l="19350" r="10200" b="6478"/>
                          <a:stretch>
                            <a:fillRect/>
                          </a:stretch>
                        </pic:blipFill>
                        <pic:spPr>
                          <a:xfrm>
                            <a:off x="0" y="0"/>
                            <a:ext cx="1233488" cy="1607578"/>
                          </a:xfrm>
                          <a:prstGeom prst="rect">
                            <a:avLst/>
                          </a:prstGeom>
                          <a:ln/>
                        </pic:spPr>
                      </pic:pic>
                    </a:graphicData>
                  </a:graphic>
                </wp:anchor>
              </w:drawing>
            </w:r>
          </w:p>
        </w:tc>
        <w:tc>
          <w:tcPr>
            <w:tcW w:w="7565" w:type="dxa"/>
          </w:tcPr>
          <w:p w:rsidR="003814ED" w:rsidRDefault="00D14B9C">
            <w:pPr>
              <w:rPr>
                <w:rFonts w:ascii="Times New Roman" w:eastAsia="Times New Roman" w:hAnsi="Times New Roman" w:cs="Times New Roman"/>
                <w:color w:val="212121"/>
                <w:sz w:val="23"/>
                <w:szCs w:val="23"/>
                <w:highlight w:val="white"/>
              </w:rPr>
            </w:pPr>
            <w:r>
              <w:rPr>
                <w:rFonts w:ascii="Times New Roman" w:eastAsia="Times New Roman" w:hAnsi="Times New Roman" w:cs="Times New Roman"/>
                <w:color w:val="212121"/>
                <w:sz w:val="23"/>
                <w:szCs w:val="23"/>
                <w:highlight w:val="white"/>
              </w:rPr>
              <w:t>Ashley is an ocean lover and really enjoys surfing, cooking Italian food, dining, traveling internationally, sailing to new destinations, entertaining guests, and spending time with her ‘</w:t>
            </w:r>
            <w:proofErr w:type="spellStart"/>
            <w:r>
              <w:rPr>
                <w:rFonts w:ascii="Times New Roman" w:eastAsia="Times New Roman" w:hAnsi="Times New Roman" w:cs="Times New Roman"/>
                <w:color w:val="212121"/>
                <w:sz w:val="23"/>
                <w:szCs w:val="23"/>
                <w:highlight w:val="white"/>
              </w:rPr>
              <w:t>Ohana</w:t>
            </w:r>
            <w:proofErr w:type="spellEnd"/>
            <w:r>
              <w:rPr>
                <w:rFonts w:ascii="Times New Roman" w:eastAsia="Times New Roman" w:hAnsi="Times New Roman" w:cs="Times New Roman"/>
                <w:color w:val="212121"/>
                <w:sz w:val="23"/>
                <w:szCs w:val="23"/>
                <w:highlight w:val="white"/>
              </w:rPr>
              <w:t xml:space="preserve">. She is </w:t>
            </w:r>
            <w:proofErr w:type="gramStart"/>
            <w:r>
              <w:rPr>
                <w:rFonts w:ascii="Times New Roman" w:eastAsia="Times New Roman" w:hAnsi="Times New Roman" w:cs="Times New Roman"/>
                <w:color w:val="212121"/>
                <w:sz w:val="23"/>
                <w:szCs w:val="23"/>
                <w:highlight w:val="white"/>
              </w:rPr>
              <w:t>half Sicilian</w:t>
            </w:r>
            <w:proofErr w:type="gramEnd"/>
            <w:r>
              <w:rPr>
                <w:rFonts w:ascii="Times New Roman" w:eastAsia="Times New Roman" w:hAnsi="Times New Roman" w:cs="Times New Roman"/>
                <w:color w:val="212121"/>
                <w:sz w:val="23"/>
                <w:szCs w:val="23"/>
                <w:highlight w:val="white"/>
              </w:rPr>
              <w:t xml:space="preserve"> and half Irish-American. She graduated with a business marketing degree from university of Massachusetts Dartmouth. When she is not matchmaking people with property, she is an avid sailor and races every Friday night and in multiple regattas a year out of the Hawaii &amp; Waikiki Yacht Club. Alongside of real estate, she can assist with delivering yachts to Hawaii or finding a yacht to purchase. She is able to assist her clients in relocating worldwide with her partnership with Leading Real Estate Companies of the World. She loves traveling and connecting the people from Hawai’i to Italy and vice versa.</w:t>
            </w:r>
          </w:p>
        </w:tc>
      </w:tr>
      <w:tr w:rsidR="003814ED" w:rsidTr="00722C97">
        <w:trPr>
          <w:trHeight w:val="2708"/>
          <w:jc w:val="center"/>
        </w:trPr>
        <w:tc>
          <w:tcPr>
            <w:tcW w:w="2875" w:type="dxa"/>
          </w:tcPr>
          <w:p w:rsidR="003814ED" w:rsidRDefault="00D14B9C">
            <w:pPr>
              <w:rPr>
                <w:rFonts w:ascii="Times New Roman" w:eastAsia="Times New Roman" w:hAnsi="Times New Roman" w:cs="Times New Roman"/>
                <w:b/>
                <w:smallCaps/>
                <w:color w:val="000000"/>
                <w:sz w:val="23"/>
                <w:szCs w:val="23"/>
                <w:highlight w:val="white"/>
              </w:rPr>
            </w:pPr>
            <w:r>
              <w:rPr>
                <w:rFonts w:ascii="Times New Roman" w:eastAsia="Times New Roman" w:hAnsi="Times New Roman" w:cs="Times New Roman"/>
                <w:b/>
                <w:smallCaps/>
                <w:sz w:val="23"/>
                <w:szCs w:val="23"/>
                <w:highlight w:val="white"/>
              </w:rPr>
              <w:t xml:space="preserve">Esmeralda </w:t>
            </w:r>
            <w:proofErr w:type="spellStart"/>
            <w:r>
              <w:rPr>
                <w:rFonts w:ascii="Times New Roman" w:eastAsia="Times New Roman" w:hAnsi="Times New Roman" w:cs="Times New Roman"/>
                <w:b/>
                <w:smallCaps/>
                <w:sz w:val="23"/>
                <w:szCs w:val="23"/>
                <w:highlight w:val="white"/>
              </w:rPr>
              <w:t>Carini</w:t>
            </w:r>
            <w:proofErr w:type="spellEnd"/>
            <w:r>
              <w:rPr>
                <w:rFonts w:ascii="Times New Roman" w:eastAsia="Times New Roman" w:hAnsi="Times New Roman" w:cs="Times New Roman"/>
                <w:b/>
                <w:smallCaps/>
                <w:sz w:val="23"/>
                <w:szCs w:val="23"/>
                <w:highlight w:val="white"/>
              </w:rPr>
              <w:t>, Ph.D.</w:t>
            </w:r>
            <w:r>
              <w:rPr>
                <w:rFonts w:ascii="Times New Roman" w:eastAsia="Times New Roman" w:hAnsi="Times New Roman" w:cs="Times New Roman"/>
                <w:b/>
                <w:smallCaps/>
                <w:sz w:val="23"/>
                <w:szCs w:val="23"/>
                <w:highlight w:val="white"/>
              </w:rPr>
              <w:br/>
            </w:r>
            <w:r>
              <w:rPr>
                <w:rFonts w:ascii="Arial" w:eastAsia="Arial" w:hAnsi="Arial" w:cs="Arial"/>
                <w:noProof/>
              </w:rPr>
              <w:drawing>
                <wp:inline distT="114300" distB="114300" distL="114300" distR="114300">
                  <wp:extent cx="1143000" cy="1524000"/>
                  <wp:effectExtent l="0" t="0" r="0" b="0"/>
                  <wp:docPr id="1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rotWithShape="1">
                          <a:blip r:embed="rId8"/>
                          <a:srcRect b="11111"/>
                          <a:stretch/>
                        </pic:blipFill>
                        <pic:spPr bwMode="auto">
                          <a:xfrm>
                            <a:off x="0" y="0"/>
                            <a:ext cx="1143000" cy="1524000"/>
                          </a:xfrm>
                          <a:prstGeom prst="rect">
                            <a:avLst/>
                          </a:prstGeom>
                          <a:ln>
                            <a:noFill/>
                          </a:ln>
                          <a:extLst>
                            <a:ext uri="{53640926-AAD7-44D8-BBD7-CCE9431645EC}">
                              <a14:shadowObscured xmlns:a14="http://schemas.microsoft.com/office/drawing/2010/main"/>
                            </a:ext>
                          </a:extLst>
                        </pic:spPr>
                      </pic:pic>
                    </a:graphicData>
                  </a:graphic>
                </wp:inline>
              </w:drawing>
            </w:r>
          </w:p>
        </w:tc>
        <w:tc>
          <w:tcPr>
            <w:tcW w:w="7565" w:type="dxa"/>
          </w:tcPr>
          <w:p w:rsidR="003814ED" w:rsidRDefault="00D14B9C">
            <w:pPr>
              <w:rPr>
                <w:rFonts w:ascii="Times New Roman" w:eastAsia="Times New Roman" w:hAnsi="Times New Roman" w:cs="Times New Roman"/>
                <w:color w:val="212121"/>
                <w:sz w:val="23"/>
                <w:szCs w:val="23"/>
                <w:highlight w:val="white"/>
              </w:rPr>
            </w:pPr>
            <w:r>
              <w:rPr>
                <w:rFonts w:ascii="Times New Roman" w:eastAsia="Times New Roman" w:hAnsi="Times New Roman" w:cs="Times New Roman"/>
                <w:color w:val="212121"/>
                <w:sz w:val="23"/>
                <w:szCs w:val="23"/>
                <w:highlight w:val="white"/>
              </w:rPr>
              <w:t xml:space="preserve">Esmeralda is a proud Sicilian-Columbian American that was lucky enough to grow up in Hawaii. She is currently the District Literacy Content Specialist for Kailua Kalaheo Complex Area, Windward District and holds a Ph.D. in Education Literacy Leadership from the University of Hawaii, </w:t>
            </w:r>
            <w:proofErr w:type="spellStart"/>
            <w:r>
              <w:rPr>
                <w:rFonts w:ascii="Times New Roman" w:eastAsia="Times New Roman" w:hAnsi="Times New Roman" w:cs="Times New Roman"/>
                <w:color w:val="212121"/>
                <w:sz w:val="23"/>
                <w:szCs w:val="23"/>
                <w:highlight w:val="white"/>
              </w:rPr>
              <w:t>Manoa</w:t>
            </w:r>
            <w:proofErr w:type="spellEnd"/>
            <w:r>
              <w:rPr>
                <w:rFonts w:ascii="Times New Roman" w:eastAsia="Times New Roman" w:hAnsi="Times New Roman" w:cs="Times New Roman"/>
                <w:color w:val="212121"/>
                <w:sz w:val="23"/>
                <w:szCs w:val="23"/>
                <w:highlight w:val="white"/>
              </w:rPr>
              <w:t>. Esmeralda has lived and worked in Florence and Rome Italy for many years and plans to return one day. Her interests include spending time in the ocean, cooking, and attending cultural events.</w:t>
            </w:r>
          </w:p>
        </w:tc>
        <w:bookmarkStart w:id="0" w:name="_GoBack"/>
        <w:bookmarkEnd w:id="0"/>
      </w:tr>
      <w:tr w:rsidR="003814ED" w:rsidTr="00722C97">
        <w:trPr>
          <w:jc w:val="center"/>
        </w:trPr>
        <w:tc>
          <w:tcPr>
            <w:tcW w:w="2875" w:type="dxa"/>
          </w:tcPr>
          <w:p w:rsidR="003814ED" w:rsidRDefault="00D14B9C">
            <w:pPr>
              <w:rPr>
                <w:rFonts w:ascii="Times New Roman" w:eastAsia="Times New Roman" w:hAnsi="Times New Roman" w:cs="Times New Roman"/>
                <w:sz w:val="23"/>
                <w:szCs w:val="23"/>
              </w:rPr>
            </w:pPr>
            <w:r>
              <w:rPr>
                <w:rFonts w:ascii="Times New Roman" w:eastAsia="Times New Roman" w:hAnsi="Times New Roman" w:cs="Times New Roman"/>
                <w:b/>
                <w:smallCaps/>
                <w:color w:val="000000"/>
                <w:sz w:val="23"/>
                <w:szCs w:val="23"/>
                <w:highlight w:val="white"/>
              </w:rPr>
              <w:t>Diane DeSantis</w:t>
            </w:r>
          </w:p>
          <w:p w:rsidR="003814ED" w:rsidRDefault="00D14B9C">
            <w:pPr>
              <w:rPr>
                <w:rFonts w:ascii="Times New Roman" w:eastAsia="Times New Roman" w:hAnsi="Times New Roman" w:cs="Times New Roman"/>
                <w:i/>
                <w:color w:val="000000"/>
                <w:sz w:val="23"/>
                <w:szCs w:val="23"/>
                <w:highlight w:val="white"/>
              </w:rPr>
            </w:pPr>
            <w:r>
              <w:rPr>
                <w:rFonts w:ascii="Times New Roman" w:eastAsia="Times New Roman" w:hAnsi="Times New Roman" w:cs="Times New Roman"/>
                <w:i/>
                <w:noProof/>
                <w:color w:val="000000"/>
                <w:sz w:val="23"/>
                <w:szCs w:val="23"/>
                <w:highlight w:val="white"/>
              </w:rPr>
              <w:drawing>
                <wp:inline distT="0" distB="0" distL="0" distR="0">
                  <wp:extent cx="1130053" cy="1481138"/>
                  <wp:effectExtent l="0" t="0" r="0" b="0"/>
                  <wp:docPr id="18" name="image7.jpg" descr="C:\Users\localadmin\Dropbox\CHIARA Documents\ITALIAN\Friends of Italy\Board\Photo_Diane.jpg"/>
                  <wp:cNvGraphicFramePr/>
                  <a:graphic xmlns:a="http://schemas.openxmlformats.org/drawingml/2006/main">
                    <a:graphicData uri="http://schemas.openxmlformats.org/drawingml/2006/picture">
                      <pic:pic xmlns:pic="http://schemas.openxmlformats.org/drawingml/2006/picture">
                        <pic:nvPicPr>
                          <pic:cNvPr id="0" name="image7.jpg" descr="C:\Users\localadmin\Dropbox\CHIARA Documents\ITALIAN\Friends of Italy\Board\Photo_Diane.jpg"/>
                          <pic:cNvPicPr preferRelativeResize="0"/>
                        </pic:nvPicPr>
                        <pic:blipFill>
                          <a:blip r:embed="rId9"/>
                          <a:srcRect/>
                          <a:stretch>
                            <a:fillRect/>
                          </a:stretch>
                        </pic:blipFill>
                        <pic:spPr>
                          <a:xfrm>
                            <a:off x="0" y="0"/>
                            <a:ext cx="1130053" cy="1481138"/>
                          </a:xfrm>
                          <a:prstGeom prst="rect">
                            <a:avLst/>
                          </a:prstGeom>
                          <a:ln/>
                        </pic:spPr>
                      </pic:pic>
                    </a:graphicData>
                  </a:graphic>
                </wp:inline>
              </w:drawing>
            </w:r>
          </w:p>
        </w:tc>
        <w:tc>
          <w:tcPr>
            <w:tcW w:w="7565" w:type="dxa"/>
          </w:tcPr>
          <w:p w:rsidR="003814ED" w:rsidRDefault="00D14B9C">
            <w:pPr>
              <w:rPr>
                <w:rFonts w:ascii="Times New Roman" w:eastAsia="Times New Roman" w:hAnsi="Times New Roman" w:cs="Times New Roman"/>
                <w:color w:val="000000"/>
                <w:sz w:val="23"/>
                <w:szCs w:val="23"/>
                <w:highlight w:val="white"/>
              </w:rPr>
            </w:pPr>
            <w:r>
              <w:rPr>
                <w:rFonts w:ascii="Times New Roman" w:eastAsia="Times New Roman" w:hAnsi="Times New Roman" w:cs="Times New Roman"/>
                <w:color w:val="000000"/>
                <w:sz w:val="23"/>
                <w:szCs w:val="23"/>
                <w:highlight w:val="white"/>
              </w:rPr>
              <w:t>Diane has multiple degrees in accounting, business and psychology, and brings over 25 years of bookkeeping and business experience. She also spent 25 years in high-level competitive indoor and outdoor doubles volleyball before switching to competitive tennis 10 years ago. Having moved from the Boston/NH 6 years ago, Diane, her husband Peter, and daughters Katy and Sara love Hawaii! Now that both daughters are off to colleges in NY (one is currently studying in Milano!), Diane hopes to use her empty-nester time to help Friends of Italy reach their 2019-2021 goals. She will also spend a month in Italy this May/June to reconnect with her parents and grandparents’ heritages, and is very grateful for all the wonderful members she has met in the Italian classes and at Friends of Italy events.</w:t>
            </w:r>
          </w:p>
        </w:tc>
      </w:tr>
      <w:tr w:rsidR="003814ED" w:rsidTr="00722C97">
        <w:trPr>
          <w:jc w:val="center"/>
        </w:trPr>
        <w:tc>
          <w:tcPr>
            <w:tcW w:w="2875" w:type="dxa"/>
          </w:tcPr>
          <w:p w:rsidR="003814ED" w:rsidRDefault="00D14B9C">
            <w:pPr>
              <w:rPr>
                <w:rFonts w:ascii="Times New Roman" w:eastAsia="Times New Roman" w:hAnsi="Times New Roman" w:cs="Times New Roman"/>
                <w:b/>
                <w:smallCaps/>
                <w:sz w:val="23"/>
                <w:szCs w:val="23"/>
                <w:highlight w:val="white"/>
              </w:rPr>
            </w:pPr>
            <w:r>
              <w:rPr>
                <w:rFonts w:ascii="Times New Roman" w:eastAsia="Times New Roman" w:hAnsi="Times New Roman" w:cs="Times New Roman"/>
                <w:b/>
                <w:smallCaps/>
                <w:sz w:val="23"/>
                <w:szCs w:val="23"/>
                <w:highlight w:val="white"/>
              </w:rPr>
              <w:t>Genevieve Devine</w:t>
            </w:r>
          </w:p>
          <w:p w:rsidR="003814ED" w:rsidRDefault="00D14B9C">
            <w:pPr>
              <w:rPr>
                <w:rFonts w:ascii="Times New Roman" w:eastAsia="Times New Roman" w:hAnsi="Times New Roman" w:cs="Times New Roman"/>
                <w:b/>
                <w:smallCaps/>
                <w:sz w:val="23"/>
                <w:szCs w:val="23"/>
                <w:highlight w:val="white"/>
              </w:rPr>
            </w:pPr>
            <w:r>
              <w:rPr>
                <w:rFonts w:ascii="Times New Roman" w:eastAsia="Times New Roman" w:hAnsi="Times New Roman" w:cs="Times New Roman"/>
                <w:b/>
                <w:smallCaps/>
                <w:noProof/>
                <w:sz w:val="23"/>
                <w:szCs w:val="23"/>
                <w:highlight w:val="white"/>
              </w:rPr>
              <w:drawing>
                <wp:inline distT="114300" distB="114300" distL="114300" distR="114300">
                  <wp:extent cx="984174" cy="1319213"/>
                  <wp:effectExtent l="0" t="0" r="0" b="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984174" cy="1319213"/>
                          </a:xfrm>
                          <a:prstGeom prst="rect">
                            <a:avLst/>
                          </a:prstGeom>
                          <a:ln/>
                        </pic:spPr>
                      </pic:pic>
                    </a:graphicData>
                  </a:graphic>
                </wp:inline>
              </w:drawing>
            </w:r>
          </w:p>
        </w:tc>
        <w:tc>
          <w:tcPr>
            <w:tcW w:w="7565" w:type="dxa"/>
          </w:tcPr>
          <w:p w:rsidR="003814ED" w:rsidRDefault="00D14B9C">
            <w:pPr>
              <w:rPr>
                <w:rFonts w:ascii="Times New Roman" w:eastAsia="Times New Roman" w:hAnsi="Times New Roman" w:cs="Times New Roman"/>
                <w:color w:val="000000"/>
                <w:sz w:val="23"/>
                <w:szCs w:val="23"/>
                <w:highlight w:val="white"/>
              </w:rPr>
            </w:pPr>
            <w:r>
              <w:rPr>
                <w:rFonts w:ascii="Times New Roman" w:eastAsia="Times New Roman" w:hAnsi="Times New Roman" w:cs="Times New Roman"/>
                <w:color w:val="201F1E"/>
                <w:sz w:val="23"/>
                <w:szCs w:val="23"/>
                <w:highlight w:val="white"/>
              </w:rPr>
              <w:t xml:space="preserve">Genevieve graduated from Massachusetts Maritime Academy in 2017 with a degree in Marine Science. After volunteering for two years of national service with AmeriCorps, she now works with the Hawaii State DLNR in the Division of Aquatic Resources. When </w:t>
            </w:r>
            <w:proofErr w:type="gramStart"/>
            <w:r>
              <w:rPr>
                <w:rFonts w:ascii="Times New Roman" w:eastAsia="Times New Roman" w:hAnsi="Times New Roman" w:cs="Times New Roman"/>
                <w:color w:val="201F1E"/>
                <w:sz w:val="23"/>
                <w:szCs w:val="23"/>
                <w:highlight w:val="white"/>
              </w:rPr>
              <w:t>she's</w:t>
            </w:r>
            <w:proofErr w:type="gramEnd"/>
            <w:r>
              <w:rPr>
                <w:rFonts w:ascii="Times New Roman" w:eastAsia="Times New Roman" w:hAnsi="Times New Roman" w:cs="Times New Roman"/>
                <w:color w:val="201F1E"/>
                <w:sz w:val="23"/>
                <w:szCs w:val="23"/>
                <w:highlight w:val="white"/>
              </w:rPr>
              <w:t xml:space="preserve"> not working to preserve Hawaii's beautiful and diverse ocean ecosystem, Genevieve loves to spend time in or on the ocean, sailing, snorkeling or SCUBA. She also has her Yoga Teacher Certification (YTT-200) and enjoys being outdoors, hiking and indulging in Italian cuisine. She dreams of one day going to Italy, to visit where her great grandparents were from, and is hoping to learn the language before traveling. </w:t>
            </w:r>
          </w:p>
        </w:tc>
      </w:tr>
      <w:tr w:rsidR="003814ED" w:rsidTr="00722C97">
        <w:trPr>
          <w:jc w:val="center"/>
        </w:trPr>
        <w:tc>
          <w:tcPr>
            <w:tcW w:w="2875" w:type="dxa"/>
          </w:tcPr>
          <w:p w:rsidR="003814ED" w:rsidRDefault="00D14B9C">
            <w:pPr>
              <w:rPr>
                <w:rFonts w:ascii="Times New Roman" w:eastAsia="Times New Roman" w:hAnsi="Times New Roman" w:cs="Times New Roman"/>
                <w:b/>
                <w:smallCaps/>
                <w:color w:val="000000"/>
                <w:sz w:val="23"/>
                <w:szCs w:val="23"/>
                <w:highlight w:val="white"/>
              </w:rPr>
            </w:pPr>
            <w:r>
              <w:rPr>
                <w:rFonts w:ascii="Times New Roman" w:eastAsia="Times New Roman" w:hAnsi="Times New Roman" w:cs="Times New Roman"/>
                <w:b/>
                <w:smallCaps/>
                <w:color w:val="000000"/>
                <w:sz w:val="23"/>
                <w:szCs w:val="23"/>
                <w:highlight w:val="white"/>
              </w:rPr>
              <w:t>Maya Hoover, D.M.</w:t>
            </w:r>
          </w:p>
          <w:p w:rsidR="003814ED" w:rsidRDefault="00D14B9C">
            <w:pPr>
              <w:rPr>
                <w:rFonts w:ascii="Times New Roman" w:eastAsia="Times New Roman" w:hAnsi="Times New Roman" w:cs="Times New Roman"/>
                <w:color w:val="000000"/>
                <w:sz w:val="23"/>
                <w:szCs w:val="23"/>
                <w:highlight w:val="white"/>
              </w:rPr>
            </w:pPr>
            <w:r>
              <w:rPr>
                <w:noProof/>
              </w:rPr>
              <w:drawing>
                <wp:anchor distT="0" distB="0" distL="114300" distR="114300" simplePos="0" relativeHeight="251659264" behindDoc="0" locked="0" layoutInCell="1" hidden="0" allowOverlap="1">
                  <wp:simplePos x="0" y="0"/>
                  <wp:positionH relativeFrom="column">
                    <wp:posOffset>47626</wp:posOffset>
                  </wp:positionH>
                  <wp:positionV relativeFrom="paragraph">
                    <wp:posOffset>47625</wp:posOffset>
                  </wp:positionV>
                  <wp:extent cx="1281113" cy="1281113"/>
                  <wp:effectExtent l="0" t="0" r="0" b="0"/>
                  <wp:wrapSquare wrapText="bothSides" distT="0" distB="0" distL="114300" distR="114300"/>
                  <wp:docPr id="15" name="image6.jpg" descr="C:\Users\localadmin\Desktop\maya_hoover_2014.jpg"/>
                  <wp:cNvGraphicFramePr/>
                  <a:graphic xmlns:a="http://schemas.openxmlformats.org/drawingml/2006/main">
                    <a:graphicData uri="http://schemas.openxmlformats.org/drawingml/2006/picture">
                      <pic:pic xmlns:pic="http://schemas.openxmlformats.org/drawingml/2006/picture">
                        <pic:nvPicPr>
                          <pic:cNvPr id="0" name="image6.jpg" descr="C:\Users\localadmin\Desktop\maya_hoover_2014.jpg"/>
                          <pic:cNvPicPr preferRelativeResize="0"/>
                        </pic:nvPicPr>
                        <pic:blipFill>
                          <a:blip r:embed="rId11"/>
                          <a:srcRect/>
                          <a:stretch>
                            <a:fillRect/>
                          </a:stretch>
                        </pic:blipFill>
                        <pic:spPr>
                          <a:xfrm>
                            <a:off x="0" y="0"/>
                            <a:ext cx="1281113" cy="1281113"/>
                          </a:xfrm>
                          <a:prstGeom prst="rect">
                            <a:avLst/>
                          </a:prstGeom>
                          <a:ln/>
                        </pic:spPr>
                      </pic:pic>
                    </a:graphicData>
                  </a:graphic>
                </wp:anchor>
              </w:drawing>
            </w:r>
          </w:p>
        </w:tc>
        <w:tc>
          <w:tcPr>
            <w:tcW w:w="7565" w:type="dxa"/>
          </w:tcPr>
          <w:p w:rsidR="003814ED" w:rsidRDefault="00D14B9C">
            <w:pPr>
              <w:rPr>
                <w:rFonts w:ascii="Times New Roman" w:eastAsia="Times New Roman" w:hAnsi="Times New Roman" w:cs="Times New Roman"/>
                <w:color w:val="000000"/>
                <w:sz w:val="23"/>
                <w:szCs w:val="23"/>
                <w:highlight w:val="white"/>
              </w:rPr>
            </w:pPr>
            <w:r>
              <w:rPr>
                <w:rFonts w:ascii="Times New Roman" w:eastAsia="Times New Roman" w:hAnsi="Times New Roman" w:cs="Times New Roman"/>
                <w:color w:val="000000"/>
                <w:sz w:val="23"/>
                <w:szCs w:val="23"/>
                <w:highlight w:val="white"/>
              </w:rPr>
              <w:t xml:space="preserve">Maya Hoover is a professional classical singer (mezzo-soprano) who has appeared in recital, concert, and opera throughout Europe, Central and South America, China, and the United States. She holds degrees from Indiana University (DM); Westminster Choir College (MM); and Binghamton University (BM), where she also minored in Italian language and literature. She studied in Florence at La </w:t>
            </w:r>
            <w:proofErr w:type="spellStart"/>
            <w:r>
              <w:rPr>
                <w:rFonts w:ascii="Times New Roman" w:eastAsia="Times New Roman" w:hAnsi="Times New Roman" w:cs="Times New Roman"/>
                <w:color w:val="000000"/>
                <w:sz w:val="23"/>
                <w:szCs w:val="23"/>
                <w:highlight w:val="white"/>
              </w:rPr>
              <w:t>Scuola</w:t>
            </w:r>
            <w:proofErr w:type="spellEnd"/>
            <w:r>
              <w:rPr>
                <w:rFonts w:ascii="Times New Roman" w:eastAsia="Times New Roman" w:hAnsi="Times New Roman" w:cs="Times New Roman"/>
                <w:color w:val="000000"/>
                <w:sz w:val="23"/>
                <w:szCs w:val="23"/>
                <w:highlight w:val="white"/>
              </w:rPr>
              <w:t xml:space="preserve"> Leonardo da Vinci, and has had the pleasure of spending several summers in Italy singing the great works of Puccini and Verdi. She is a roster artist with Wade Artist Management in New York, and she serves as Professor of Music and voice area head at the University of Hawai`i at </w:t>
            </w:r>
            <w:proofErr w:type="spellStart"/>
            <w:r>
              <w:rPr>
                <w:rFonts w:ascii="Times New Roman" w:eastAsia="Times New Roman" w:hAnsi="Times New Roman" w:cs="Times New Roman"/>
                <w:color w:val="000000"/>
                <w:sz w:val="23"/>
                <w:szCs w:val="23"/>
                <w:highlight w:val="white"/>
              </w:rPr>
              <w:t>Mānoa</w:t>
            </w:r>
            <w:proofErr w:type="spellEnd"/>
            <w:r>
              <w:rPr>
                <w:rFonts w:ascii="Times New Roman" w:eastAsia="Times New Roman" w:hAnsi="Times New Roman" w:cs="Times New Roman"/>
                <w:color w:val="000000"/>
                <w:sz w:val="23"/>
                <w:szCs w:val="23"/>
                <w:highlight w:val="white"/>
              </w:rPr>
              <w:t>.</w:t>
            </w:r>
          </w:p>
        </w:tc>
      </w:tr>
      <w:tr w:rsidR="003814ED" w:rsidTr="00722C97">
        <w:trPr>
          <w:trHeight w:val="2700"/>
          <w:jc w:val="center"/>
        </w:trPr>
        <w:tc>
          <w:tcPr>
            <w:tcW w:w="2875" w:type="dxa"/>
          </w:tcPr>
          <w:p w:rsidR="003814ED" w:rsidRDefault="00D14B9C">
            <w:pPr>
              <w:rPr>
                <w:rFonts w:ascii="Times New Roman" w:eastAsia="Times New Roman" w:hAnsi="Times New Roman" w:cs="Times New Roman"/>
                <w:i/>
                <w:color w:val="000000"/>
                <w:sz w:val="23"/>
                <w:szCs w:val="23"/>
                <w:highlight w:val="white"/>
              </w:rPr>
            </w:pPr>
            <w:r>
              <w:rPr>
                <w:rFonts w:ascii="Times New Roman" w:eastAsia="Times New Roman" w:hAnsi="Times New Roman" w:cs="Times New Roman"/>
                <w:b/>
                <w:smallCaps/>
                <w:color w:val="000000"/>
                <w:sz w:val="23"/>
                <w:szCs w:val="23"/>
                <w:highlight w:val="white"/>
              </w:rPr>
              <w:lastRenderedPageBreak/>
              <w:t>Chiara Logli, Ph.D.</w:t>
            </w:r>
            <w:r>
              <w:rPr>
                <w:rFonts w:ascii="Times New Roman" w:eastAsia="Times New Roman" w:hAnsi="Times New Roman" w:cs="Times New Roman"/>
                <w:b/>
                <w:smallCaps/>
                <w:sz w:val="23"/>
                <w:szCs w:val="23"/>
                <w:highlight w:val="white"/>
              </w:rPr>
              <w:br/>
            </w:r>
            <w:r>
              <w:rPr>
                <w:noProof/>
              </w:rPr>
              <w:drawing>
                <wp:anchor distT="0" distB="0" distL="114300" distR="114300" simplePos="0" relativeHeight="251660288" behindDoc="0" locked="0" layoutInCell="1" hidden="0" allowOverlap="1">
                  <wp:simplePos x="0" y="0"/>
                  <wp:positionH relativeFrom="column">
                    <wp:posOffset>47626</wp:posOffset>
                  </wp:positionH>
                  <wp:positionV relativeFrom="paragraph">
                    <wp:posOffset>219075</wp:posOffset>
                  </wp:positionV>
                  <wp:extent cx="1106002" cy="1609725"/>
                  <wp:effectExtent l="0" t="0" r="0" b="0"/>
                  <wp:wrapSquare wrapText="bothSides" distT="0" distB="0" distL="114300" distR="114300"/>
                  <wp:docPr id="20" name="image5.jpg" descr="C:\Users\localadmin\Dropbox\CHIARA Photos\Select_Print_File\Daphne\Chiara_Face1.jpg"/>
                  <wp:cNvGraphicFramePr/>
                  <a:graphic xmlns:a="http://schemas.openxmlformats.org/drawingml/2006/main">
                    <a:graphicData uri="http://schemas.openxmlformats.org/drawingml/2006/picture">
                      <pic:pic xmlns:pic="http://schemas.openxmlformats.org/drawingml/2006/picture">
                        <pic:nvPicPr>
                          <pic:cNvPr id="0" name="image5.jpg" descr="C:\Users\localadmin\Dropbox\CHIARA Photos\Select_Print_File\Daphne\Chiara_Face1.jpg"/>
                          <pic:cNvPicPr preferRelativeResize="0"/>
                        </pic:nvPicPr>
                        <pic:blipFill>
                          <a:blip r:embed="rId12"/>
                          <a:srcRect/>
                          <a:stretch>
                            <a:fillRect/>
                          </a:stretch>
                        </pic:blipFill>
                        <pic:spPr>
                          <a:xfrm>
                            <a:off x="0" y="0"/>
                            <a:ext cx="1106002" cy="1609725"/>
                          </a:xfrm>
                          <a:prstGeom prst="rect">
                            <a:avLst/>
                          </a:prstGeom>
                          <a:ln/>
                        </pic:spPr>
                      </pic:pic>
                    </a:graphicData>
                  </a:graphic>
                </wp:anchor>
              </w:drawing>
            </w:r>
          </w:p>
        </w:tc>
        <w:tc>
          <w:tcPr>
            <w:tcW w:w="7565" w:type="dxa"/>
          </w:tcPr>
          <w:p w:rsidR="003814ED" w:rsidRDefault="00D14B9C">
            <w:pPr>
              <w:rPr>
                <w:rFonts w:ascii="Times New Roman" w:eastAsia="Times New Roman" w:hAnsi="Times New Roman" w:cs="Times New Roman"/>
                <w:i/>
                <w:color w:val="000000"/>
                <w:sz w:val="23"/>
                <w:szCs w:val="23"/>
                <w:highlight w:val="white"/>
              </w:rPr>
            </w:pPr>
            <w:proofErr w:type="gramStart"/>
            <w:r>
              <w:rPr>
                <w:rFonts w:ascii="Times New Roman" w:eastAsia="Times New Roman" w:hAnsi="Times New Roman" w:cs="Times New Roman"/>
                <w:color w:val="000000"/>
                <w:sz w:val="23"/>
                <w:szCs w:val="23"/>
              </w:rPr>
              <w:t>Originally</w:t>
            </w:r>
            <w:proofErr w:type="gramEnd"/>
            <w:r>
              <w:rPr>
                <w:rFonts w:ascii="Times New Roman" w:eastAsia="Times New Roman" w:hAnsi="Times New Roman" w:cs="Times New Roman"/>
                <w:color w:val="000000"/>
                <w:sz w:val="23"/>
                <w:szCs w:val="23"/>
              </w:rPr>
              <w:t xml:space="preserve"> from Bologna (Italy), Chiara is the Institutional Assessment Specialist at the Honolulu Community College. She holds a Ph.D. in International and Cross-Cultural Education from the University of Hawaii at </w:t>
            </w:r>
            <w:proofErr w:type="spellStart"/>
            <w:r>
              <w:rPr>
                <w:rFonts w:ascii="Times New Roman" w:eastAsia="Times New Roman" w:hAnsi="Times New Roman" w:cs="Times New Roman"/>
                <w:color w:val="000000"/>
                <w:sz w:val="23"/>
                <w:szCs w:val="23"/>
              </w:rPr>
              <w:t>Manoa</w:t>
            </w:r>
            <w:proofErr w:type="spellEnd"/>
            <w:r>
              <w:rPr>
                <w:rFonts w:ascii="Times New Roman" w:eastAsia="Times New Roman" w:hAnsi="Times New Roman" w:cs="Times New Roman"/>
                <w:color w:val="000000"/>
                <w:sz w:val="23"/>
                <w:szCs w:val="23"/>
              </w:rPr>
              <w:t xml:space="preserve">, with fellowships from the East-West Center, Rotary International, and the USA Foreign Language and Area Studies. Previously she worked for the University of California Berkeley and Santa Barbara as well as a consultant for USAID, CAST/International Baccalaureate Schools, and Asia Pacific Higher Education Research Partnership. She </w:t>
            </w:r>
            <w:r>
              <w:rPr>
                <w:rFonts w:ascii="Times New Roman" w:eastAsia="Times New Roman" w:hAnsi="Times New Roman" w:cs="Times New Roman"/>
                <w:sz w:val="23"/>
                <w:szCs w:val="23"/>
              </w:rPr>
              <w:t>taught Italian language and culture at the Italian Consulate’s Institute in San Francisco and the Dante Alighieri Society in Santa Cruz. S</w:t>
            </w:r>
            <w:r>
              <w:rPr>
                <w:rFonts w:ascii="Times New Roman" w:eastAsia="Times New Roman" w:hAnsi="Times New Roman" w:cs="Times New Roman"/>
                <w:color w:val="000000"/>
                <w:sz w:val="23"/>
                <w:szCs w:val="23"/>
              </w:rPr>
              <w:t xml:space="preserve">he dances hula with </w:t>
            </w:r>
            <w:proofErr w:type="spellStart"/>
            <w:r>
              <w:rPr>
                <w:rFonts w:ascii="Times New Roman" w:eastAsia="Times New Roman" w:hAnsi="Times New Roman" w:cs="Times New Roman"/>
                <w:color w:val="000000"/>
                <w:sz w:val="23"/>
                <w:szCs w:val="23"/>
              </w:rPr>
              <w:t>Halau</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Kaulakahi</w:t>
            </w:r>
            <w:proofErr w:type="spellEnd"/>
            <w:r>
              <w:rPr>
                <w:rFonts w:ascii="Times New Roman" w:eastAsia="Times New Roman" w:hAnsi="Times New Roman" w:cs="Times New Roman"/>
                <w:color w:val="000000"/>
                <w:sz w:val="23"/>
                <w:szCs w:val="23"/>
              </w:rPr>
              <w:t xml:space="preserve"> and loves the ocean, especially surfing and freediving. </w:t>
            </w:r>
          </w:p>
        </w:tc>
      </w:tr>
      <w:tr w:rsidR="003814ED" w:rsidTr="00722C97">
        <w:trPr>
          <w:jc w:val="center"/>
        </w:trPr>
        <w:tc>
          <w:tcPr>
            <w:tcW w:w="2875" w:type="dxa"/>
          </w:tcPr>
          <w:p w:rsidR="003814ED" w:rsidRDefault="00D14B9C">
            <w:pPr>
              <w:rPr>
                <w:rFonts w:ascii="Times New Roman" w:eastAsia="Times New Roman" w:hAnsi="Times New Roman" w:cs="Times New Roman"/>
                <w:b/>
                <w:smallCaps/>
                <w:color w:val="000000"/>
                <w:sz w:val="23"/>
                <w:szCs w:val="23"/>
                <w:highlight w:val="white"/>
              </w:rPr>
            </w:pPr>
            <w:r>
              <w:rPr>
                <w:rFonts w:ascii="Times New Roman" w:eastAsia="Times New Roman" w:hAnsi="Times New Roman" w:cs="Times New Roman"/>
                <w:b/>
                <w:smallCaps/>
                <w:color w:val="000000"/>
                <w:sz w:val="23"/>
                <w:szCs w:val="23"/>
                <w:highlight w:val="white"/>
              </w:rPr>
              <w:t xml:space="preserve">Alison </w:t>
            </w:r>
            <w:proofErr w:type="spellStart"/>
            <w:r>
              <w:rPr>
                <w:rFonts w:ascii="Times New Roman" w:eastAsia="Times New Roman" w:hAnsi="Times New Roman" w:cs="Times New Roman"/>
                <w:b/>
                <w:smallCaps/>
                <w:color w:val="000000"/>
                <w:sz w:val="23"/>
                <w:szCs w:val="23"/>
                <w:highlight w:val="white"/>
              </w:rPr>
              <w:t>Mehrman</w:t>
            </w:r>
            <w:proofErr w:type="spellEnd"/>
          </w:p>
          <w:p w:rsidR="003814ED" w:rsidRDefault="00D14B9C">
            <w:pPr>
              <w:rPr>
                <w:rFonts w:ascii="Times New Roman" w:eastAsia="Times New Roman" w:hAnsi="Times New Roman" w:cs="Times New Roman"/>
                <w:b/>
                <w:i/>
                <w:color w:val="000000"/>
                <w:sz w:val="23"/>
                <w:szCs w:val="23"/>
                <w:highlight w:val="white"/>
              </w:rPr>
            </w:pPr>
            <w:r>
              <w:rPr>
                <w:noProof/>
              </w:rPr>
              <w:drawing>
                <wp:anchor distT="0" distB="0" distL="114300" distR="114300" simplePos="0" relativeHeight="251661312" behindDoc="0" locked="0" layoutInCell="1" hidden="0" allowOverlap="1">
                  <wp:simplePos x="0" y="0"/>
                  <wp:positionH relativeFrom="column">
                    <wp:posOffset>47626</wp:posOffset>
                  </wp:positionH>
                  <wp:positionV relativeFrom="paragraph">
                    <wp:posOffset>28575</wp:posOffset>
                  </wp:positionV>
                  <wp:extent cx="1082347" cy="1628775"/>
                  <wp:effectExtent l="0" t="0" r="0" b="0"/>
                  <wp:wrapSquare wrapText="bothSides" distT="0" distB="0" distL="114300" distR="114300"/>
                  <wp:docPr id="1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a:srcRect/>
                          <a:stretch>
                            <a:fillRect/>
                          </a:stretch>
                        </pic:blipFill>
                        <pic:spPr>
                          <a:xfrm>
                            <a:off x="0" y="0"/>
                            <a:ext cx="1082347" cy="1628775"/>
                          </a:xfrm>
                          <a:prstGeom prst="rect">
                            <a:avLst/>
                          </a:prstGeom>
                          <a:ln/>
                        </pic:spPr>
                      </pic:pic>
                    </a:graphicData>
                  </a:graphic>
                </wp:anchor>
              </w:drawing>
            </w:r>
          </w:p>
        </w:tc>
        <w:tc>
          <w:tcPr>
            <w:tcW w:w="7565" w:type="dxa"/>
          </w:tcPr>
          <w:p w:rsidR="003814ED" w:rsidRDefault="00D14B9C">
            <w:pPr>
              <w:pBdr>
                <w:top w:val="nil"/>
                <w:left w:val="nil"/>
                <w:bottom w:val="nil"/>
                <w:right w:val="nil"/>
                <w:between w:val="nil"/>
              </w:pBdr>
              <w:shd w:val="clear" w:color="auto" w:fill="FFFFFF"/>
              <w:rPr>
                <w:rFonts w:ascii="Times New Roman" w:eastAsia="Times New Roman" w:hAnsi="Times New Roman" w:cs="Times New Roman"/>
                <w:color w:val="212121"/>
                <w:sz w:val="23"/>
                <w:szCs w:val="23"/>
              </w:rPr>
            </w:pPr>
            <w:r>
              <w:rPr>
                <w:rFonts w:ascii="Times New Roman" w:eastAsia="Times New Roman" w:hAnsi="Times New Roman" w:cs="Times New Roman"/>
                <w:color w:val="000000"/>
                <w:sz w:val="23"/>
                <w:szCs w:val="23"/>
              </w:rPr>
              <w:t xml:space="preserve">A public relations professional and writer, Alison is currently the Community Engagement Manager at Make-A-Wish® Hawaii, a top nonprofit in the state, where she oversees all communications and builds relationships with the local community. She earned her Master of Science in public relations from Boston University’s College of Communication. She also holds a Bachelor of Arts in English and Psychology from Merrimack College, where she graduated as the first-ranking student in humanities and was the </w:t>
            </w:r>
            <w:proofErr w:type="gramStart"/>
            <w:r>
              <w:rPr>
                <w:rFonts w:ascii="Times New Roman" w:eastAsia="Times New Roman" w:hAnsi="Times New Roman" w:cs="Times New Roman"/>
                <w:color w:val="000000"/>
                <w:sz w:val="23"/>
                <w:szCs w:val="23"/>
              </w:rPr>
              <w:t>college’s</w:t>
            </w:r>
            <w:proofErr w:type="gramEnd"/>
            <w:r>
              <w:rPr>
                <w:rFonts w:ascii="Times New Roman" w:eastAsia="Times New Roman" w:hAnsi="Times New Roman" w:cs="Times New Roman"/>
                <w:color w:val="000000"/>
                <w:sz w:val="23"/>
                <w:szCs w:val="23"/>
              </w:rPr>
              <w:t xml:space="preserve"> first-ever featured baton twirler. Having worked as a writing instructor and communications professional for years, she enjoys storytelling above all else. Her free time reflects her love for language as well, as she learns Italian and dreams of one day publishing a novel. She also enjoys Italian cooking, painting, and exploring the Hawaiian Islands.</w:t>
            </w:r>
          </w:p>
        </w:tc>
      </w:tr>
      <w:tr w:rsidR="003814ED" w:rsidTr="00722C97">
        <w:trPr>
          <w:jc w:val="center"/>
        </w:trPr>
        <w:tc>
          <w:tcPr>
            <w:tcW w:w="2875" w:type="dxa"/>
          </w:tcPr>
          <w:p w:rsidR="003814ED" w:rsidRDefault="00D14B9C">
            <w:pPr>
              <w:rPr>
                <w:rFonts w:ascii="Times New Roman" w:eastAsia="Times New Roman" w:hAnsi="Times New Roman" w:cs="Times New Roman"/>
                <w:color w:val="000000"/>
                <w:sz w:val="23"/>
                <w:szCs w:val="23"/>
                <w:highlight w:val="white"/>
              </w:rPr>
            </w:pPr>
            <w:r>
              <w:rPr>
                <w:rFonts w:ascii="Times New Roman" w:eastAsia="Times New Roman" w:hAnsi="Times New Roman" w:cs="Times New Roman"/>
                <w:b/>
                <w:smallCaps/>
                <w:color w:val="000000"/>
                <w:sz w:val="23"/>
                <w:szCs w:val="23"/>
                <w:highlight w:val="white"/>
              </w:rPr>
              <w:t xml:space="preserve">David </w:t>
            </w:r>
            <w:proofErr w:type="spellStart"/>
            <w:r>
              <w:rPr>
                <w:rFonts w:ascii="Times New Roman" w:eastAsia="Times New Roman" w:hAnsi="Times New Roman" w:cs="Times New Roman"/>
                <w:b/>
                <w:smallCaps/>
                <w:color w:val="000000"/>
                <w:sz w:val="23"/>
                <w:szCs w:val="23"/>
                <w:highlight w:val="white"/>
              </w:rPr>
              <w:t>Morihara</w:t>
            </w:r>
            <w:proofErr w:type="spellEnd"/>
            <w:r>
              <w:rPr>
                <w:noProof/>
              </w:rPr>
              <w:drawing>
                <wp:anchor distT="0" distB="0" distL="114300" distR="114300" simplePos="0" relativeHeight="251662336" behindDoc="0" locked="0" layoutInCell="1" hidden="0" allowOverlap="1">
                  <wp:simplePos x="0" y="0"/>
                  <wp:positionH relativeFrom="column">
                    <wp:posOffset>-1903</wp:posOffset>
                  </wp:positionH>
                  <wp:positionV relativeFrom="paragraph">
                    <wp:posOffset>199390</wp:posOffset>
                  </wp:positionV>
                  <wp:extent cx="1009650" cy="1539971"/>
                  <wp:effectExtent l="0" t="0" r="0" b="0"/>
                  <wp:wrapSquare wrapText="bothSides" distT="0" distB="0" distL="114300" distR="11430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a:srcRect l="23809" t="17378" r="17947" b="9145"/>
                          <a:stretch>
                            <a:fillRect/>
                          </a:stretch>
                        </pic:blipFill>
                        <pic:spPr>
                          <a:xfrm>
                            <a:off x="0" y="0"/>
                            <a:ext cx="1009650" cy="1539971"/>
                          </a:xfrm>
                          <a:prstGeom prst="rect">
                            <a:avLst/>
                          </a:prstGeom>
                          <a:ln/>
                        </pic:spPr>
                      </pic:pic>
                    </a:graphicData>
                  </a:graphic>
                </wp:anchor>
              </w:drawing>
            </w:r>
          </w:p>
        </w:tc>
        <w:tc>
          <w:tcPr>
            <w:tcW w:w="7565" w:type="dxa"/>
          </w:tcPr>
          <w:p w:rsidR="003814ED" w:rsidRDefault="00D14B9C">
            <w:pPr>
              <w:rPr>
                <w:rFonts w:ascii="Times New Roman" w:eastAsia="Times New Roman" w:hAnsi="Times New Roman" w:cs="Times New Roman"/>
                <w:sz w:val="23"/>
                <w:szCs w:val="23"/>
              </w:rPr>
            </w:pPr>
            <w:r>
              <w:rPr>
                <w:rFonts w:ascii="Times New Roman" w:eastAsia="Times New Roman" w:hAnsi="Times New Roman" w:cs="Times New Roman"/>
                <w:sz w:val="23"/>
                <w:szCs w:val="23"/>
              </w:rPr>
              <w:t>David retired from a career in legislation, higher education, and business.</w:t>
            </w:r>
            <w:r>
              <w:rPr>
                <w:rFonts w:ascii="Times New Roman" w:eastAsia="Times New Roman" w:hAnsi="Times New Roman" w:cs="Times New Roman"/>
                <w:color w:val="000000"/>
                <w:sz w:val="23"/>
                <w:szCs w:val="23"/>
                <w:highlight w:val="white"/>
              </w:rPr>
              <w:t xml:space="preserve"> He served for ten years in the legislature as the </w:t>
            </w:r>
            <w:r>
              <w:rPr>
                <w:rFonts w:ascii="Times New Roman" w:eastAsia="Times New Roman" w:hAnsi="Times New Roman" w:cs="Times New Roman"/>
                <w:sz w:val="23"/>
                <w:szCs w:val="23"/>
              </w:rPr>
              <w:t>State Representative for Upcountry Maui</w:t>
            </w:r>
            <w:r>
              <w:rPr>
                <w:rFonts w:ascii="Times New Roman" w:eastAsia="Times New Roman" w:hAnsi="Times New Roman" w:cs="Times New Roman"/>
                <w:color w:val="000000"/>
                <w:sz w:val="23"/>
                <w:szCs w:val="23"/>
                <w:highlight w:val="white"/>
              </w:rPr>
              <w:t xml:space="preserve"> in the </w:t>
            </w:r>
            <w:r>
              <w:rPr>
                <w:rFonts w:ascii="Times New Roman" w:eastAsia="Times New Roman" w:hAnsi="Times New Roman" w:cs="Times New Roman"/>
                <w:sz w:val="23"/>
                <w:szCs w:val="23"/>
              </w:rPr>
              <w:t xml:space="preserve">Hawaii State House of Representatives. In that capacity, he served as Chairman of the Higher Education Committee and Chairman for the Agriculture Committee to promote Hawaii products—he founded the “Made in Hawaii Festival” at the </w:t>
            </w:r>
            <w:proofErr w:type="spellStart"/>
            <w:r>
              <w:rPr>
                <w:rFonts w:ascii="Times New Roman" w:eastAsia="Times New Roman" w:hAnsi="Times New Roman" w:cs="Times New Roman"/>
                <w:sz w:val="23"/>
                <w:szCs w:val="23"/>
              </w:rPr>
              <w:t>Blaisdell</w:t>
            </w:r>
            <w:proofErr w:type="spellEnd"/>
            <w:r>
              <w:rPr>
                <w:rFonts w:ascii="Times New Roman" w:eastAsia="Times New Roman" w:hAnsi="Times New Roman" w:cs="Times New Roman"/>
                <w:sz w:val="23"/>
                <w:szCs w:val="23"/>
              </w:rPr>
              <w:t>. He also worked for the Office of the Governor and as the Director of Government Relations at the University of Hawaii to developed legislative packages. He has served in numerous boards of directors, including Maui Chamber of Commerce, Hawaii 4-H Foundation, College of Tropical Agriculture, and Valley Isle Road Runners. He loves hiking, gardening, travelling, Italian food, and Roman history.</w:t>
            </w:r>
          </w:p>
        </w:tc>
      </w:tr>
      <w:tr w:rsidR="003814ED" w:rsidTr="00722C97">
        <w:trPr>
          <w:trHeight w:val="3340"/>
          <w:jc w:val="center"/>
        </w:trPr>
        <w:tc>
          <w:tcPr>
            <w:tcW w:w="2875" w:type="dxa"/>
          </w:tcPr>
          <w:p w:rsidR="003814ED" w:rsidRDefault="00D14B9C">
            <w:pPr>
              <w:rPr>
                <w:rFonts w:ascii="Times New Roman" w:eastAsia="Times New Roman" w:hAnsi="Times New Roman" w:cs="Times New Roman"/>
                <w:color w:val="212121"/>
                <w:sz w:val="23"/>
                <w:szCs w:val="23"/>
                <w:highlight w:val="white"/>
              </w:rPr>
            </w:pPr>
            <w:r>
              <w:rPr>
                <w:rFonts w:ascii="Times New Roman" w:eastAsia="Times New Roman" w:hAnsi="Times New Roman" w:cs="Times New Roman"/>
                <w:b/>
                <w:smallCaps/>
                <w:color w:val="212121"/>
                <w:sz w:val="23"/>
                <w:szCs w:val="23"/>
                <w:highlight w:val="white"/>
              </w:rPr>
              <w:t xml:space="preserve">Marco </w:t>
            </w:r>
            <w:proofErr w:type="spellStart"/>
            <w:r>
              <w:rPr>
                <w:rFonts w:ascii="Times New Roman" w:eastAsia="Times New Roman" w:hAnsi="Times New Roman" w:cs="Times New Roman"/>
                <w:b/>
                <w:smallCaps/>
                <w:color w:val="212121"/>
                <w:sz w:val="23"/>
                <w:szCs w:val="23"/>
                <w:highlight w:val="white"/>
              </w:rPr>
              <w:t>Schlesser</w:t>
            </w:r>
            <w:proofErr w:type="spellEnd"/>
          </w:p>
          <w:p w:rsidR="003814ED" w:rsidRDefault="00D14B9C">
            <w:pPr>
              <w:rPr>
                <w:rFonts w:ascii="Times New Roman" w:eastAsia="Times New Roman" w:hAnsi="Times New Roman" w:cs="Times New Roman"/>
                <w:b/>
                <w:i/>
                <w:smallCaps/>
                <w:color w:val="000000"/>
                <w:sz w:val="23"/>
                <w:szCs w:val="23"/>
                <w:highlight w:val="white"/>
              </w:rPr>
            </w:pPr>
            <w:r>
              <w:rPr>
                <w:noProof/>
              </w:rPr>
              <w:drawing>
                <wp:anchor distT="0" distB="0" distL="114300" distR="114300" simplePos="0" relativeHeight="251663360" behindDoc="0" locked="0" layoutInCell="1" hidden="0" allowOverlap="1">
                  <wp:simplePos x="0" y="0"/>
                  <wp:positionH relativeFrom="column">
                    <wp:posOffset>-30479</wp:posOffset>
                  </wp:positionH>
                  <wp:positionV relativeFrom="paragraph">
                    <wp:posOffset>10160</wp:posOffset>
                  </wp:positionV>
                  <wp:extent cx="1511783" cy="2100263"/>
                  <wp:effectExtent l="0" t="0" r="0" b="0"/>
                  <wp:wrapSquare wrapText="bothSides" distT="0" distB="0" distL="114300" distR="114300"/>
                  <wp:docPr id="17" name="image8.jpg" descr="C:\Users\localadmin\Desktop\Marco.jpg"/>
                  <wp:cNvGraphicFramePr/>
                  <a:graphic xmlns:a="http://schemas.openxmlformats.org/drawingml/2006/main">
                    <a:graphicData uri="http://schemas.openxmlformats.org/drawingml/2006/picture">
                      <pic:pic xmlns:pic="http://schemas.openxmlformats.org/drawingml/2006/picture">
                        <pic:nvPicPr>
                          <pic:cNvPr id="0" name="image8.jpg" descr="C:\Users\localadmin\Desktop\Marco.jpg"/>
                          <pic:cNvPicPr preferRelativeResize="0"/>
                        </pic:nvPicPr>
                        <pic:blipFill>
                          <a:blip r:embed="rId15"/>
                          <a:srcRect l="14010" r="9398" b="15022"/>
                          <a:stretch>
                            <a:fillRect/>
                          </a:stretch>
                        </pic:blipFill>
                        <pic:spPr>
                          <a:xfrm>
                            <a:off x="0" y="0"/>
                            <a:ext cx="1511783" cy="2100263"/>
                          </a:xfrm>
                          <a:prstGeom prst="rect">
                            <a:avLst/>
                          </a:prstGeom>
                          <a:ln/>
                        </pic:spPr>
                      </pic:pic>
                    </a:graphicData>
                  </a:graphic>
                </wp:anchor>
              </w:drawing>
            </w:r>
          </w:p>
        </w:tc>
        <w:tc>
          <w:tcPr>
            <w:tcW w:w="7565" w:type="dxa"/>
          </w:tcPr>
          <w:p w:rsidR="003814ED" w:rsidRDefault="00D14B9C">
            <w:pPr>
              <w:pBdr>
                <w:top w:val="nil"/>
                <w:left w:val="nil"/>
                <w:bottom w:val="nil"/>
                <w:right w:val="nil"/>
                <w:between w:val="nil"/>
              </w:pBdr>
              <w:shd w:val="clear" w:color="auto" w:fill="FFFFFF"/>
              <w:rPr>
                <w:rFonts w:ascii="Times New Roman" w:eastAsia="Times New Roman" w:hAnsi="Times New Roman" w:cs="Times New Roman"/>
                <w:color w:val="212121"/>
                <w:sz w:val="23"/>
                <w:szCs w:val="23"/>
              </w:rPr>
            </w:pPr>
            <w:r>
              <w:rPr>
                <w:rFonts w:ascii="Times New Roman" w:eastAsia="Times New Roman" w:hAnsi="Times New Roman" w:cs="Times New Roman"/>
                <w:color w:val="212121"/>
                <w:sz w:val="23"/>
                <w:szCs w:val="23"/>
              </w:rPr>
              <w:t xml:space="preserve">Marco was born in the Grand Duchy of Luxembourg, as second generation of Italian immigrants. He studied law, accounting, economics and management. In Luxembourg being a banking center, Marco initially joined the Industrial Bank of Japan’s Luxembourg office as vice-president of the loan, capital market, and research department and as advisor to the managing director on issues relating to Luxembourg and the European Union. Since 2005, Marco has been the Relationship Manager at Heartland, where he consults with businesses for payments and payroll/HR solutions in Hawai’i and across the US. As a Realtor Associate with the local brokerage Engel &amp; </w:t>
            </w:r>
            <w:proofErr w:type="spellStart"/>
            <w:r>
              <w:rPr>
                <w:rFonts w:ascii="Times New Roman" w:eastAsia="Times New Roman" w:hAnsi="Times New Roman" w:cs="Times New Roman"/>
                <w:color w:val="212121"/>
                <w:sz w:val="23"/>
                <w:szCs w:val="23"/>
              </w:rPr>
              <w:t>Voelkers</w:t>
            </w:r>
            <w:proofErr w:type="spellEnd"/>
            <w:r>
              <w:rPr>
                <w:rFonts w:ascii="Times New Roman" w:eastAsia="Times New Roman" w:hAnsi="Times New Roman" w:cs="Times New Roman"/>
                <w:color w:val="212121"/>
                <w:sz w:val="23"/>
                <w:szCs w:val="23"/>
              </w:rPr>
              <w:t xml:space="preserve">, Marco's knowledge and experience for connecting people </w:t>
            </w:r>
            <w:proofErr w:type="gramStart"/>
            <w:r>
              <w:rPr>
                <w:rFonts w:ascii="Times New Roman" w:eastAsia="Times New Roman" w:hAnsi="Times New Roman" w:cs="Times New Roman"/>
                <w:color w:val="212121"/>
                <w:sz w:val="23"/>
                <w:szCs w:val="23"/>
              </w:rPr>
              <w:t>is only matched</w:t>
            </w:r>
            <w:proofErr w:type="gramEnd"/>
            <w:r>
              <w:rPr>
                <w:rFonts w:ascii="Times New Roman" w:eastAsia="Times New Roman" w:hAnsi="Times New Roman" w:cs="Times New Roman"/>
                <w:color w:val="212121"/>
                <w:sz w:val="23"/>
                <w:szCs w:val="23"/>
              </w:rPr>
              <w:t xml:space="preserve"> by his love for real estate. He is fluent in English, French, German, </w:t>
            </w:r>
            <w:proofErr w:type="gramStart"/>
            <w:r>
              <w:rPr>
                <w:rFonts w:ascii="Times New Roman" w:eastAsia="Times New Roman" w:hAnsi="Times New Roman" w:cs="Times New Roman"/>
                <w:color w:val="212121"/>
                <w:sz w:val="23"/>
                <w:szCs w:val="23"/>
              </w:rPr>
              <w:t>Luxembourgish</w:t>
            </w:r>
            <w:proofErr w:type="gramEnd"/>
            <w:r>
              <w:rPr>
                <w:rFonts w:ascii="Times New Roman" w:eastAsia="Times New Roman" w:hAnsi="Times New Roman" w:cs="Times New Roman"/>
                <w:color w:val="212121"/>
                <w:sz w:val="23"/>
                <w:szCs w:val="23"/>
              </w:rPr>
              <w:t xml:space="preserve"> with some very basic knowledge of Japanese. He is an active in Rotary since 1999 and current President of the Rotary Club of Honolulu Sunset. In his free time, he occasionally plays Bocce and Tennis, loves to cook and entertain, and enjoys fine wine and food.</w:t>
            </w:r>
          </w:p>
        </w:tc>
      </w:tr>
    </w:tbl>
    <w:p w:rsidR="003814ED" w:rsidRDefault="003814ED">
      <w:pPr>
        <w:spacing w:after="0" w:line="240" w:lineRule="auto"/>
        <w:rPr>
          <w:rFonts w:ascii="Times New Roman" w:eastAsia="Times New Roman" w:hAnsi="Times New Roman" w:cs="Times New Roman"/>
          <w:sz w:val="23"/>
          <w:szCs w:val="23"/>
        </w:rPr>
      </w:pPr>
    </w:p>
    <w:sectPr w:rsidR="003814ED">
      <w:headerReference w:type="default" r:id="rId16"/>
      <w:footerReference w:type="default" r:id="rId17"/>
      <w:pgSz w:w="12240" w:h="15840"/>
      <w:pgMar w:top="576" w:right="720" w:bottom="576" w:left="72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202" w:rsidRDefault="00D37202">
      <w:pPr>
        <w:spacing w:after="0" w:line="240" w:lineRule="auto"/>
      </w:pPr>
      <w:r>
        <w:separator/>
      </w:r>
    </w:p>
  </w:endnote>
  <w:endnote w:type="continuationSeparator" w:id="0">
    <w:p w:rsidR="00D37202" w:rsidRDefault="00D37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4ED" w:rsidRDefault="003814ED">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202" w:rsidRDefault="00D37202">
      <w:pPr>
        <w:spacing w:after="0" w:line="240" w:lineRule="auto"/>
      </w:pPr>
      <w:r>
        <w:separator/>
      </w:r>
    </w:p>
  </w:footnote>
  <w:footnote w:type="continuationSeparator" w:id="0">
    <w:p w:rsidR="00D37202" w:rsidRDefault="00D37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C97" w:rsidRDefault="00722C97">
    <w:pPr>
      <w:pBdr>
        <w:top w:val="nil"/>
        <w:left w:val="nil"/>
        <w:bottom w:val="nil"/>
        <w:right w:val="nil"/>
        <w:between w:val="nil"/>
      </w:pBdr>
      <w:tabs>
        <w:tab w:val="center" w:pos="4680"/>
        <w:tab w:val="right" w:pos="9360"/>
      </w:tabs>
      <w:spacing w:after="0" w:line="360" w:lineRule="auto"/>
      <w:jc w:val="center"/>
      <w:rPr>
        <w:rFonts w:ascii="Times New Roman" w:eastAsia="Times New Roman" w:hAnsi="Times New Roman" w:cs="Times New Roman"/>
        <w:b/>
        <w:color w:val="000000"/>
        <w:sz w:val="24"/>
        <w:szCs w:val="24"/>
      </w:rPr>
    </w:pPr>
  </w:p>
  <w:p w:rsidR="00722C97" w:rsidRDefault="00722C97">
    <w:pPr>
      <w:pBdr>
        <w:top w:val="nil"/>
        <w:left w:val="nil"/>
        <w:bottom w:val="nil"/>
        <w:right w:val="nil"/>
        <w:between w:val="nil"/>
      </w:pBdr>
      <w:tabs>
        <w:tab w:val="center" w:pos="4680"/>
        <w:tab w:val="right" w:pos="9360"/>
      </w:tabs>
      <w:spacing w:after="0" w:line="360" w:lineRule="auto"/>
      <w:jc w:val="center"/>
      <w:rPr>
        <w:rFonts w:ascii="Times New Roman" w:eastAsia="Times New Roman" w:hAnsi="Times New Roman" w:cs="Times New Roman"/>
        <w:b/>
        <w:color w:val="000000"/>
        <w:sz w:val="24"/>
        <w:szCs w:val="24"/>
      </w:rPr>
    </w:pPr>
  </w:p>
  <w:p w:rsidR="003814ED" w:rsidRDefault="00D14B9C">
    <w:pPr>
      <w:pBdr>
        <w:top w:val="nil"/>
        <w:left w:val="nil"/>
        <w:bottom w:val="nil"/>
        <w:right w:val="nil"/>
        <w:between w:val="nil"/>
      </w:pBdr>
      <w:tabs>
        <w:tab w:val="center" w:pos="4680"/>
        <w:tab w:val="right" w:pos="9360"/>
      </w:tabs>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Friends of Italy Society of Hawaii: </w:t>
    </w:r>
    <w:r>
      <w:rPr>
        <w:rFonts w:ascii="Times New Roman" w:eastAsia="Times New Roman" w:hAnsi="Times New Roman" w:cs="Times New Roman"/>
        <w:b/>
        <w:smallCaps/>
        <w:color w:val="000000"/>
        <w:sz w:val="24"/>
        <w:szCs w:val="24"/>
      </w:rPr>
      <w:t xml:space="preserve">2019-2020 </w:t>
    </w:r>
    <w:r>
      <w:rPr>
        <w:rFonts w:ascii="Times New Roman" w:eastAsia="Times New Roman" w:hAnsi="Times New Roman" w:cs="Times New Roman"/>
        <w:b/>
        <w:color w:val="000000"/>
        <w:sz w:val="24"/>
        <w:szCs w:val="24"/>
      </w:rPr>
      <w:t>Board of Directors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4ED"/>
    <w:rsid w:val="003814ED"/>
    <w:rsid w:val="00722C97"/>
    <w:rsid w:val="00B7642F"/>
    <w:rsid w:val="00D14B9C"/>
    <w:rsid w:val="00D3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58B09"/>
  <w15:docId w15:val="{8C9D0DF9-E003-4262-BB98-917FB7F6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Emphasis">
    <w:name w:val="Emphasis"/>
    <w:basedOn w:val="DefaultParagraphFont"/>
    <w:uiPriority w:val="20"/>
    <w:qFormat/>
    <w:rsid w:val="0080787B"/>
    <w:rPr>
      <w:i/>
      <w:iCs/>
    </w:rPr>
  </w:style>
  <w:style w:type="table" w:styleId="TableGrid">
    <w:name w:val="Table Grid"/>
    <w:basedOn w:val="TableNormal"/>
    <w:uiPriority w:val="39"/>
    <w:rsid w:val="00807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6378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5128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1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379"/>
  </w:style>
  <w:style w:type="paragraph" w:styleId="Footer">
    <w:name w:val="footer"/>
    <w:basedOn w:val="Normal"/>
    <w:link w:val="FooterChar"/>
    <w:uiPriority w:val="99"/>
    <w:unhideWhenUsed/>
    <w:rsid w:val="00861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379"/>
  </w:style>
  <w:style w:type="character" w:styleId="Hyperlink">
    <w:name w:val="Hyperlink"/>
    <w:basedOn w:val="DefaultParagraphFont"/>
    <w:uiPriority w:val="99"/>
    <w:unhideWhenUsed/>
    <w:rsid w:val="00861379"/>
    <w:rPr>
      <w:color w:val="0563C1" w:themeColor="hyperlink"/>
      <w:u w:val="single"/>
    </w:rPr>
  </w:style>
  <w:style w:type="paragraph" w:styleId="ListParagraph">
    <w:name w:val="List Paragraph"/>
    <w:basedOn w:val="Normal"/>
    <w:uiPriority w:val="34"/>
    <w:qFormat/>
    <w:rsid w:val="008A51ED"/>
    <w:pPr>
      <w:ind w:left="720"/>
      <w:contextualSpacing/>
    </w:pPr>
  </w:style>
  <w:style w:type="paragraph" w:styleId="BalloonText">
    <w:name w:val="Balloon Text"/>
    <w:basedOn w:val="Normal"/>
    <w:link w:val="BalloonTextChar"/>
    <w:uiPriority w:val="99"/>
    <w:semiHidden/>
    <w:unhideWhenUsed/>
    <w:rsid w:val="00095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C00"/>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XzL3eoyBN0ZelweTfJw2mf7EbQ==">AMUW2mXq9yC30VFh/tkcGCkNW+RUpEdge2+iAb1QjlZuVGqeFUTSZrsPTGbfZNINBoTHWrI/CLunuXMTYogR58ZNWHv3PpE4Gec9mU8m4ZlrIIqxsXAjD7E=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logli</dc:creator>
  <cp:lastModifiedBy>chiara logli</cp:lastModifiedBy>
  <cp:revision>3</cp:revision>
  <dcterms:created xsi:type="dcterms:W3CDTF">2019-12-28T23:29:00Z</dcterms:created>
  <dcterms:modified xsi:type="dcterms:W3CDTF">2019-12-28T23:31:00Z</dcterms:modified>
</cp:coreProperties>
</file>